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“畅游知网海洋，撰写锦绣文章”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读书月系列活动</w:t>
      </w:r>
      <w:r>
        <w:rPr>
          <w:rFonts w:hint="eastAsia" w:ascii="方正小标宋简体" w:hAnsi="黑体" w:eastAsia="方正小标宋简体"/>
          <w:sz w:val="44"/>
          <w:szCs w:val="44"/>
        </w:rPr>
        <w:t>策划方案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</w:pPr>
      <w:r>
        <w:drawing>
          <wp:inline distT="0" distB="0" distL="114300" distR="114300">
            <wp:extent cx="5128895" cy="2183130"/>
            <wp:effectExtent l="0" t="0" r="14605" b="7620"/>
            <wp:docPr id="9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一年之计在于春，在4月23日第27个世界读书日到来之际，为帮助读者了解知网海量专业知识资源，使用知网助力学习科研。中国知网湖南分公司将面向湖南省内用户开展“畅游知网海洋，撰写锦绣文章”读书月系列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具体活动内容方案如下：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一、活动主题及主办单位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主题：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畅游知网海洋，撰写锦绣文章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主办单位：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中国知网湖南分公司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即日起</w:t>
      </w:r>
      <w:r>
        <w:rPr>
          <w:rFonts w:hint="eastAsia" w:ascii="仿宋_GB2312" w:hAnsi="Times New Roman" w:eastAsia="仿宋_GB2312"/>
          <w:sz w:val="32"/>
          <w:szCs w:val="32"/>
        </w:rPr>
        <w:t>至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2022年4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本次活动包含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/>
          <w:sz w:val="32"/>
          <w:szCs w:val="32"/>
        </w:rPr>
        <w:t>部分：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（一）“CNKI论文读写入门课”线下巡回讲座（即日起至4月30日）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（二）“CNKI论文读写入门课”线上直播讲座（3月31日-4月21日每周四晚19点-20点）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（三）“知识人生 知网相伴”读书月文献检索知识竞赛（3月21日-4月22日）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“CNKI论文读写入门课”线下巡回讲座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  <w:drawing>
          <wp:inline distT="0" distB="0" distL="114300" distR="114300">
            <wp:extent cx="5248275" cy="2948305"/>
            <wp:effectExtent l="0" t="0" r="9525" b="4445"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选题、检索、阅读、写作、投稿，你都了解多少呢？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中国知网读书月专题讲座来咯，1个小时的课程带你了解知网海量文献资源，分享实用论文写作方法、高效写作工具，助你夯实论文读写基础，提升学术研究能力！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讲座形式：</w:t>
      </w:r>
      <w:r>
        <w:rPr>
          <w:rFonts w:hint="eastAsia" w:ascii="仿宋_GB2312" w:hAnsi="Times New Roman" w:eastAsia="仿宋_GB2312"/>
          <w:sz w:val="32"/>
          <w:szCs w:val="32"/>
        </w:rPr>
        <w:t>线下授课、答疑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讲座地点：</w:t>
      </w:r>
      <w:r>
        <w:rPr>
          <w:rFonts w:hint="eastAsia" w:ascii="仿宋_GB2312" w:hAnsi="Times New Roman" w:eastAsia="仿宋_GB2312"/>
          <w:sz w:val="32"/>
          <w:szCs w:val="32"/>
        </w:rPr>
        <w:t>各高校内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讲座时长：</w:t>
      </w:r>
      <w:r>
        <w:rPr>
          <w:rFonts w:hint="eastAsia" w:ascii="仿宋_GB2312" w:hAnsi="Times New Roman" w:eastAsia="仿宋_GB2312"/>
          <w:sz w:val="32"/>
          <w:szCs w:val="32"/>
        </w:rPr>
        <w:t>1小时/场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参与方式：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①活动邀请：即日起，中国知网湖南分公司将派工作人员与各高校联系并进行活动邀请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②学校申请：因时间关系，如未能及时邀请到的高校，可以尽快联系中国知网湖南分公司工作人员，报名参加此次活动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“CNKI论文读写入门课”线上直播讲座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  <w:drawing>
          <wp:inline distT="0" distB="0" distL="114300" distR="114300">
            <wp:extent cx="4993005" cy="2124710"/>
            <wp:effectExtent l="0" t="0" r="17145" b="8890"/>
            <wp:docPr id="1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3月31日至4月21日每周四晚19点-20点在“知网在线教学平台”进行读书月线上讲座，方便未能参与现场培训的老师、同学进行学习。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参与方式：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①扫码即可进入直播页面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  <w:drawing>
          <wp:inline distT="0" distB="0" distL="114300" distR="114300">
            <wp:extent cx="1601470" cy="1601470"/>
            <wp:effectExtent l="0" t="0" r="17780" b="177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②复制链接至浏览器进入直播页面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https://k.cnki.net/Theme/Index/444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  <w:t>*注：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直播学习过程中，通过讲师提示参与互动获得奖品。每次直播后一周内“湖南知网”微信公众号上将公布获奖名单及领取方式。请及时留意“湖南知网”公众号图文消息。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（三）“知识人生 知网相伴”读书月文献检索知识竞赛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  <w:drawing>
          <wp:inline distT="0" distB="0" distL="114300" distR="114300">
            <wp:extent cx="4381500" cy="2905125"/>
            <wp:effectExtent l="0" t="0" r="0" b="9525"/>
            <wp:docPr id="12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通过我们线上线下的讲座，相信你已经能熟练使用知网啦！速来参与文献检索知识竞赛检验一下学习成果，顺便再拿个奖吧~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竞赛时间：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3月21日至4月22日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竞赛内容：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20题，内容涵盖中国知网文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献检索操作题，知网研学平台论文读写操作题，知网特色资源、论文写作及书刊阅读方面的百科知识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竞赛形式：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赛事星平台答题，通过得分及竞赛用时进行排名。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面向人群：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湖南省内各高校师生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参与方式：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①扫码即可进入竞赛答题页面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514475" cy="15144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②复制链接至浏览器进入竞赛答题页面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https://saishi.cnki.net/ddz/hnzwdsy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FF0000"/>
          <w:kern w:val="2"/>
          <w:sz w:val="32"/>
          <w:szCs w:val="32"/>
          <w:lang w:val="en-US" w:eastAsia="zh-CN" w:bidi="ar-SA"/>
        </w:rPr>
        <w:t>*注：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赛后根据排行榜，分为本科院校组和高职院校组进行评奖，结束后一周内“湖南知网”微信公众号上将公布获奖名单及领取方式。请及时留意“湖南知网”公众号图文消息。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奖品</w:t>
      </w:r>
      <w:r>
        <w:rPr>
          <w:rFonts w:hint="eastAsia" w:ascii="黑体" w:hAnsi="黑体" w:eastAsia="黑体"/>
          <w:sz w:val="32"/>
          <w:szCs w:val="32"/>
        </w:rPr>
        <w:t>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1、线下培训参与互动，即有机会获得互动奖品；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2、线上培训参与互动，即有机会获得互动奖品；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3、知识竞赛结束后根据排行榜按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本科院校组和高职院校分组评奖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，获奖者将获得竞赛奖品。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联络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（一）培训/竞赛</w:t>
      </w:r>
      <w:r>
        <w:rPr>
          <w:rFonts w:hint="eastAsia" w:ascii="仿宋_GB2312" w:hAnsi="Times New Roman" w:eastAsia="仿宋_GB2312"/>
          <w:sz w:val="32"/>
          <w:szCs w:val="32"/>
        </w:rPr>
        <w:t>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中国知网湖南分公司  </w:t>
      </w:r>
      <w:r>
        <w:rPr>
          <w:rFonts w:ascii="仿宋_GB2312" w:hAnsi="Times New Roman" w:eastAsia="仿宋_GB2312"/>
          <w:sz w:val="32"/>
          <w:szCs w:val="32"/>
        </w:rPr>
        <w:t>0731—8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5111801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（二）“湖南知网”公众号：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1570990" cy="1570990"/>
            <wp:effectExtent l="0" t="0" r="10160" b="10160"/>
            <wp:docPr id="13" name="图片 13" descr="湖南知网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湖南知网公众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6A3E"/>
    <w:rsid w:val="01F9268F"/>
    <w:rsid w:val="02AB78A7"/>
    <w:rsid w:val="036928FB"/>
    <w:rsid w:val="03B33643"/>
    <w:rsid w:val="05FE23E4"/>
    <w:rsid w:val="065B3392"/>
    <w:rsid w:val="06783F44"/>
    <w:rsid w:val="071E0F8F"/>
    <w:rsid w:val="07921036"/>
    <w:rsid w:val="07AC659B"/>
    <w:rsid w:val="07D53647"/>
    <w:rsid w:val="08AF5C17"/>
    <w:rsid w:val="093B6804"/>
    <w:rsid w:val="09CF6571"/>
    <w:rsid w:val="0B854C32"/>
    <w:rsid w:val="0C776A4C"/>
    <w:rsid w:val="0C7B17EF"/>
    <w:rsid w:val="0F142EA6"/>
    <w:rsid w:val="100D28E2"/>
    <w:rsid w:val="114A0BD3"/>
    <w:rsid w:val="11B83D8F"/>
    <w:rsid w:val="12386C7D"/>
    <w:rsid w:val="1299596E"/>
    <w:rsid w:val="134A6C68"/>
    <w:rsid w:val="14047FED"/>
    <w:rsid w:val="145B4D9F"/>
    <w:rsid w:val="148E3BC1"/>
    <w:rsid w:val="1494463F"/>
    <w:rsid w:val="14D709D0"/>
    <w:rsid w:val="1AAB623F"/>
    <w:rsid w:val="1B122762"/>
    <w:rsid w:val="1C6963B1"/>
    <w:rsid w:val="1F7E6617"/>
    <w:rsid w:val="20FA7F20"/>
    <w:rsid w:val="21047898"/>
    <w:rsid w:val="21BA2BFC"/>
    <w:rsid w:val="21C83B7A"/>
    <w:rsid w:val="22D13321"/>
    <w:rsid w:val="2337193C"/>
    <w:rsid w:val="23411E36"/>
    <w:rsid w:val="234B5FBC"/>
    <w:rsid w:val="24015121"/>
    <w:rsid w:val="24082954"/>
    <w:rsid w:val="24877D1C"/>
    <w:rsid w:val="26265313"/>
    <w:rsid w:val="26CB1A16"/>
    <w:rsid w:val="27291120"/>
    <w:rsid w:val="29C101B3"/>
    <w:rsid w:val="2BA3546B"/>
    <w:rsid w:val="2BCC0DD7"/>
    <w:rsid w:val="2C4A0AF9"/>
    <w:rsid w:val="2D7119E9"/>
    <w:rsid w:val="2E481F4D"/>
    <w:rsid w:val="2F3C40DA"/>
    <w:rsid w:val="302C79CA"/>
    <w:rsid w:val="30C95219"/>
    <w:rsid w:val="32533665"/>
    <w:rsid w:val="34572B3B"/>
    <w:rsid w:val="358113A3"/>
    <w:rsid w:val="359F0C3E"/>
    <w:rsid w:val="36615FE2"/>
    <w:rsid w:val="377B510F"/>
    <w:rsid w:val="384D5445"/>
    <w:rsid w:val="392221BC"/>
    <w:rsid w:val="396F4C08"/>
    <w:rsid w:val="39BC1DBE"/>
    <w:rsid w:val="3ACD1DA9"/>
    <w:rsid w:val="3B334302"/>
    <w:rsid w:val="3BDD044C"/>
    <w:rsid w:val="3BF94B71"/>
    <w:rsid w:val="3CCA7E7E"/>
    <w:rsid w:val="3E391C30"/>
    <w:rsid w:val="3EB56DDC"/>
    <w:rsid w:val="3FE76BE0"/>
    <w:rsid w:val="3FF27145"/>
    <w:rsid w:val="3FFD6C8D"/>
    <w:rsid w:val="415D5C35"/>
    <w:rsid w:val="430D368B"/>
    <w:rsid w:val="436F0772"/>
    <w:rsid w:val="437803B3"/>
    <w:rsid w:val="45045908"/>
    <w:rsid w:val="457050EE"/>
    <w:rsid w:val="4662426C"/>
    <w:rsid w:val="46E00642"/>
    <w:rsid w:val="470D1EAB"/>
    <w:rsid w:val="47B2035D"/>
    <w:rsid w:val="4B375917"/>
    <w:rsid w:val="4B663359"/>
    <w:rsid w:val="4CE30FB8"/>
    <w:rsid w:val="4D0553D3"/>
    <w:rsid w:val="4D643EAB"/>
    <w:rsid w:val="4E022B9B"/>
    <w:rsid w:val="4E2A3AC9"/>
    <w:rsid w:val="4ECD748F"/>
    <w:rsid w:val="4FB57055"/>
    <w:rsid w:val="50634703"/>
    <w:rsid w:val="519B1254"/>
    <w:rsid w:val="52750905"/>
    <w:rsid w:val="5328162B"/>
    <w:rsid w:val="533641EB"/>
    <w:rsid w:val="53E45D42"/>
    <w:rsid w:val="55483070"/>
    <w:rsid w:val="55776B89"/>
    <w:rsid w:val="573844BB"/>
    <w:rsid w:val="57B43C7D"/>
    <w:rsid w:val="58920462"/>
    <w:rsid w:val="59366C45"/>
    <w:rsid w:val="5AC70ECF"/>
    <w:rsid w:val="5AF85313"/>
    <w:rsid w:val="5CC51CC8"/>
    <w:rsid w:val="5CDF179C"/>
    <w:rsid w:val="5DB20C5F"/>
    <w:rsid w:val="5E003678"/>
    <w:rsid w:val="5E205585"/>
    <w:rsid w:val="5F6B7317"/>
    <w:rsid w:val="60C2565D"/>
    <w:rsid w:val="61FB0E26"/>
    <w:rsid w:val="639A01CB"/>
    <w:rsid w:val="641C32D6"/>
    <w:rsid w:val="645E569D"/>
    <w:rsid w:val="66643078"/>
    <w:rsid w:val="670535D0"/>
    <w:rsid w:val="67F56318"/>
    <w:rsid w:val="69DF4B8A"/>
    <w:rsid w:val="69EC7120"/>
    <w:rsid w:val="6B0B0B93"/>
    <w:rsid w:val="6B177D45"/>
    <w:rsid w:val="6B4C26F3"/>
    <w:rsid w:val="6B910AF8"/>
    <w:rsid w:val="6C8D2FC3"/>
    <w:rsid w:val="6DD90788"/>
    <w:rsid w:val="6F101C89"/>
    <w:rsid w:val="725E1443"/>
    <w:rsid w:val="72807126"/>
    <w:rsid w:val="731A215E"/>
    <w:rsid w:val="73F531FC"/>
    <w:rsid w:val="74B97933"/>
    <w:rsid w:val="7534730C"/>
    <w:rsid w:val="75CA466E"/>
    <w:rsid w:val="75DA031B"/>
    <w:rsid w:val="76251CFB"/>
    <w:rsid w:val="76480AAF"/>
    <w:rsid w:val="76564426"/>
    <w:rsid w:val="76767595"/>
    <w:rsid w:val="769408DA"/>
    <w:rsid w:val="77F51A1C"/>
    <w:rsid w:val="781C169F"/>
    <w:rsid w:val="78A24446"/>
    <w:rsid w:val="79622952"/>
    <w:rsid w:val="799231EA"/>
    <w:rsid w:val="7A911078"/>
    <w:rsid w:val="7AE04BFB"/>
    <w:rsid w:val="7BC509A4"/>
    <w:rsid w:val="7C3C4D80"/>
    <w:rsid w:val="7CB9570E"/>
    <w:rsid w:val="7E3F60E7"/>
    <w:rsid w:val="7F2430A7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2022-02-21T08:26:00Z</dcterms:created>
  <dc:creator>Administrator</dc:creator>
  <cp:lastModifiedBy>tan</cp:lastModifiedBy>
  <dcterms:modified xsi:type="dcterms:W3CDTF">2022-03-14T09:10:09Z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FFD0C58E9FD34049A179EBCCC36BACA9</vt:lpwstr>
  </property>
</Properties>
</file>